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549A" w14:textId="541267E6" w:rsidR="0061360D" w:rsidRPr="005767F1" w:rsidRDefault="00BC1ECB" w:rsidP="005767F1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ED456" wp14:editId="2F726ED3">
                <wp:simplePos x="0" y="0"/>
                <wp:positionH relativeFrom="column">
                  <wp:posOffset>2908300</wp:posOffset>
                </wp:positionH>
                <wp:positionV relativeFrom="paragraph">
                  <wp:posOffset>-3810</wp:posOffset>
                </wp:positionV>
                <wp:extent cx="2514600" cy="6896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751C2" w14:textId="77777777" w:rsidR="0061360D" w:rsidRPr="00F35388" w:rsidRDefault="0061360D" w:rsidP="007C53C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5388">
                              <w:rPr>
                                <w:rFonts w:ascii="Arial Black" w:hAnsi="Arial Black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Laparoscopic Surgery </w:t>
                            </w:r>
                          </w:p>
                          <w:p w14:paraId="0DB66E33" w14:textId="2CF5ABBB" w:rsidR="0061360D" w:rsidRPr="00F35388" w:rsidRDefault="0061360D" w:rsidP="00D9028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5388">
                              <w:rPr>
                                <w:rFonts w:ascii="Arial Black" w:hAnsi="Arial Blac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Discharge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ED45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9pt;margin-top:-.25pt;width:198pt;height: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dxG4gCAAB9BQAADgAAAGRycy9lMm9Eb2MueG1srFRbT9swFH6ftP9g+X2kKaWDqCnqipgmVYBW&#10;Jp5dx6YRto9nu026X8+xk17G9sK0l+T4nO/cL5PrViuyFc7XYEqanw0oEYZDVZvnkv54vP10SYkP&#10;zFRMgREl3QlPr6cfP0waW4ghrEFVwhE0YnzR2JKuQ7BFlnm+Fpr5M7DCoFCC0yzg0z1nlWMNWtcq&#10;Gw4G46wBV1kHXHiP3JtOSKfJvpSCh3spvQhElRRjC+nr0ncVv9l0wopnx+y65n0Y7B+i0Kw26PRg&#10;6oYFRjau/sOUrrkDDzKccdAZSFlzkXLAbPLBm2yWa2ZFygWL4+2hTP7/meV32wdH6qqk55QYprFF&#10;j6IN5Au05DxWp7G+QNDSIiy0yMYup0y9XQB/8QjJTjCdgkd0rEYrnY5/zJOgIjZgdyh69MKRObzI&#10;R+MBijjKxpdX4zx1JTtqW+fDVwGaRKKkDpuaImDbhQ/RPyv2kOjMwG2tVGqsMr8xENhxRJqMTpsV&#10;GElvKCbSxZ6osFMiGlDmu5BYpJRCZKTxFHPlyJbhYDHOhQl5LFdygeiIkhjGexR7fFTtAnyP8kEj&#10;eQYTDsq6NuC6lsWtOoZdvexDlh2+b6Xv8o4lCO2qxawiuYJqhzPgoNshb/ltjf1YMB8emMOlwRbi&#10;IQj3+JEKmpJCT1GyBvfrb/yIx1lGKSUNLmFJ/c8Nc4IS9c3glF/lo1Hc2vQYXXwe4sOdSlanErPR&#10;c8B25HhyLE9kxAe1J6UD/YT3Yha9oogZjr5LGvbkPHSnAe8NF7NZAuGeWhYWZmn5fvTjtD22T8zZ&#10;fiQDjtAd7NeVFW8ms8PGxhiYbQLIOo3tsap94XHH0wT19ygekdN3Qh2v5vQVAAD//wMAUEsDBBQA&#10;BgAIAAAAIQDUJuUH3QAAAAkBAAAPAAAAZHJzL2Rvd25yZXYueG1sTI9BS8QwFITvgv8hPMHbbrqy&#10;lVKbLouwKOLFuj8g22Sb0uYlNElb/fU+T3ocZpj5pjqsdmSznkLvUMBumwHT2DrVYyfg/HnaFMBC&#10;lKjk6FAL+NIBDvXtTSVL5Rb80HMTO0YlGEopwMToS85Da7SVYeu8RvKubrIykpw6ria5ULkd+UOW&#10;PXIre6QFI71+NrodmmQFnNLLq52/efJvTbug8UM6vw9C3N+txydgUa/xLwy/+IQONTFdXEIV2Chg&#10;nxf0JQrY5MDIL/I96QsFs2IHvK74/wf1DwAAAP//AwBQSwECLQAUAAYACAAAACEA5JnDwPsAAADh&#10;AQAAEwAAAAAAAAAAAAAAAAAAAAAAW0NvbnRlbnRfVHlwZXNdLnhtbFBLAQItABQABgAIAAAAIQAj&#10;smrh1wAAAJQBAAALAAAAAAAAAAAAAAAAACwBAABfcmVscy8ucmVsc1BLAQItABQABgAIAAAAIQAY&#10;Z3EbiAIAAH0FAAAOAAAAAAAAAAAAAAAAACwCAABkcnMvZTJvRG9jLnhtbFBLAQItABQABgAIAAAA&#10;IQDUJuUH3QAAAAkBAAAPAAAAAAAAAAAAAAAAAOAEAABkcnMvZG93bnJldi54bWxQSwUGAAAAAAQA&#10;BADzAAAA6gUAAAAA&#10;" filled="f" stroked="f">
                <v:path arrowok="t"/>
                <v:textbox>
                  <w:txbxContent>
                    <w:p w14:paraId="048751C2" w14:textId="77777777" w:rsidR="0061360D" w:rsidRPr="00F35388" w:rsidRDefault="0061360D" w:rsidP="007C53C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35388">
                        <w:rPr>
                          <w:rFonts w:ascii="Arial Black" w:hAnsi="Arial Black"/>
                          <w:b/>
                          <w:color w:val="000000"/>
                          <w:sz w:val="20"/>
                          <w:szCs w:val="20"/>
                        </w:rPr>
                        <w:t xml:space="preserve">Laparoscopic Surgery </w:t>
                      </w:r>
                    </w:p>
                    <w:p w14:paraId="0DB66E33" w14:textId="2CF5ABBB" w:rsidR="0061360D" w:rsidRPr="00F35388" w:rsidRDefault="0061360D" w:rsidP="00D9028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35388">
                        <w:rPr>
                          <w:rFonts w:ascii="Arial Black" w:hAnsi="Arial Black"/>
                          <w:b/>
                          <w:color w:val="000000"/>
                          <w:sz w:val="20"/>
                          <w:szCs w:val="20"/>
                        </w:rPr>
                        <w:t>Discharge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F19" w:rsidRPr="00AB4F19">
        <w:rPr>
          <w:noProof/>
          <w:lang w:val="en-GB" w:eastAsia="en-GB"/>
        </w:rPr>
        <w:t xml:space="preserve">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1824C5E1" wp14:editId="569AC188">
            <wp:extent cx="2184400" cy="1244600"/>
            <wp:effectExtent l="0" t="0" r="0" b="0"/>
            <wp:docPr id="879" name="Picture 879" descr="../../Users/Erlich/Desktop/Screen%20Shot%202016-12-15%20at%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../../Users/Erlich/Desktop/Screen%20Shot%202016-12-15%20at%2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5431C" w14:textId="77777777" w:rsidR="0061360D" w:rsidRPr="00160931" w:rsidRDefault="0061360D" w:rsidP="007C5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p w14:paraId="702C2E42" w14:textId="77777777" w:rsidR="0061360D" w:rsidRPr="00160931" w:rsidRDefault="0061360D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60931">
        <w:rPr>
          <w:rFonts w:ascii="Arial" w:hAnsi="Arial" w:cs="Arial"/>
          <w:b/>
          <w:bCs/>
          <w:color w:val="000000"/>
          <w:sz w:val="20"/>
          <w:szCs w:val="20"/>
        </w:rPr>
        <w:t>Medication:</w:t>
      </w:r>
    </w:p>
    <w:p w14:paraId="69F796CE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 xml:space="preserve">Resume your preoperative routine medications. </w:t>
      </w:r>
    </w:p>
    <w:p w14:paraId="5A614E5A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 xml:space="preserve">Take your pain medications and/or antibiotic as explained to you by our nurses. </w:t>
      </w:r>
    </w:p>
    <w:p w14:paraId="6207B3A7" w14:textId="77777777" w:rsidR="0061360D" w:rsidRPr="00160931" w:rsidRDefault="0061360D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C83E927" w14:textId="77777777" w:rsidR="0061360D" w:rsidRPr="00160931" w:rsidRDefault="0061360D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60931">
        <w:rPr>
          <w:rFonts w:ascii="Arial" w:hAnsi="Arial" w:cs="Arial"/>
          <w:b/>
          <w:color w:val="000000"/>
          <w:sz w:val="20"/>
          <w:szCs w:val="20"/>
        </w:rPr>
        <w:t>Constipation:</w:t>
      </w:r>
    </w:p>
    <w:p w14:paraId="4B94750E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>Some changes in your bowels are normal following any surgery. Constipation may last for a couple of weeks after the procedure.</w:t>
      </w:r>
    </w:p>
    <w:p w14:paraId="195B658B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>To prevent constipation, drink 6-8 glasses of fluids per day, eat high fiber foods, prunes, etc. You may also take Metamucil or Coloxyl with Senna. Call during office hours if these methods are ineffective.</w:t>
      </w:r>
    </w:p>
    <w:p w14:paraId="62533599" w14:textId="77777777" w:rsidR="0061360D" w:rsidRPr="00160931" w:rsidRDefault="0061360D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D3C1FF3" w14:textId="77777777" w:rsidR="0061360D" w:rsidRPr="00160931" w:rsidRDefault="0061360D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60931">
        <w:rPr>
          <w:rFonts w:ascii="Arial" w:hAnsi="Arial" w:cs="Arial"/>
          <w:b/>
          <w:bCs/>
          <w:color w:val="000000"/>
          <w:sz w:val="20"/>
          <w:szCs w:val="20"/>
        </w:rPr>
        <w:t>Wound Care:</w:t>
      </w:r>
    </w:p>
    <w:p w14:paraId="76A2804B" w14:textId="77777777" w:rsidR="0061360D" w:rsidRPr="00160931" w:rsidRDefault="0061360D" w:rsidP="00EE32B6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 xml:space="preserve">Wound care: keep your dressings for 48 hours, and then it is fine to peel them off while you are having your shower. If you only have </w:t>
      </w:r>
      <w:r>
        <w:rPr>
          <w:rFonts w:ascii="Arial" w:hAnsi="Arial" w:cs="Arial"/>
          <w:color w:val="000000"/>
          <w:sz w:val="20"/>
          <w:szCs w:val="20"/>
        </w:rPr>
        <w:t xml:space="preserve">surgical </w:t>
      </w:r>
      <w:r w:rsidRPr="00160931">
        <w:rPr>
          <w:rFonts w:ascii="Arial" w:hAnsi="Arial" w:cs="Arial"/>
          <w:color w:val="000000"/>
          <w:sz w:val="20"/>
          <w:szCs w:val="20"/>
        </w:rPr>
        <w:t xml:space="preserve">glue on your wounds, it will peel off spontaneously in a few days’ time. </w:t>
      </w:r>
    </w:p>
    <w:p w14:paraId="5320C757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 xml:space="preserve">No baths or swimming for 4 weeks if you had a </w:t>
      </w:r>
      <w:r w:rsidRPr="00FA0DEC">
        <w:rPr>
          <w:rFonts w:ascii="Arial" w:hAnsi="Arial" w:cs="Arial"/>
          <w:color w:val="000000"/>
          <w:sz w:val="20"/>
          <w:szCs w:val="20"/>
        </w:rPr>
        <w:t>total laparoscopic hysterectomy (TLH)</w:t>
      </w:r>
      <w:r w:rsidRPr="00191E6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160931">
        <w:rPr>
          <w:rFonts w:ascii="Arial" w:hAnsi="Arial" w:cs="Arial"/>
          <w:color w:val="000000"/>
          <w:sz w:val="20"/>
          <w:szCs w:val="20"/>
        </w:rPr>
        <w:t xml:space="preserve">or for 1 week for any other procedures e.g. removal of cysts, ovary(s). </w:t>
      </w:r>
    </w:p>
    <w:p w14:paraId="2B8C2574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 xml:space="preserve">It will take up to 6 months for your incision to mature into its final form. Ridges and raised red scars will diminish in time and smooth out. </w:t>
      </w:r>
    </w:p>
    <w:p w14:paraId="3A85AC9B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 xml:space="preserve">Notify your local doctor if the wound becomes red, irritated, or purulent discharge develops. A small amount of blood or clear discharge is normal initially. </w:t>
      </w:r>
    </w:p>
    <w:p w14:paraId="353B8B81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>Some mild abdominal distention and/or cramping are normal. Occasionally, patients report shoulder tip pain. A warm heating pad and walking should relieve the discomfort.</w:t>
      </w:r>
    </w:p>
    <w:p w14:paraId="48639B7F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>Sutures will dissolve and fall out in 2 to 3 weeks, you don’t have to remove them, just keep the wound clean and dry.</w:t>
      </w:r>
    </w:p>
    <w:p w14:paraId="3051237D" w14:textId="77777777" w:rsidR="0061360D" w:rsidRPr="00160931" w:rsidRDefault="0061360D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3CB4FC6" w14:textId="77777777" w:rsidR="0061360D" w:rsidRPr="00160931" w:rsidRDefault="0061360D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60931">
        <w:rPr>
          <w:rFonts w:ascii="Arial" w:hAnsi="Arial" w:cs="Arial"/>
          <w:b/>
          <w:color w:val="000000"/>
          <w:sz w:val="20"/>
          <w:szCs w:val="20"/>
        </w:rPr>
        <w:t>Activity:</w:t>
      </w:r>
    </w:p>
    <w:p w14:paraId="19C01ED9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 xml:space="preserve">After surgery, take it easy for 4 to 5 days before resuming your routine. </w:t>
      </w:r>
    </w:p>
    <w:p w14:paraId="7A6C1BFB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 xml:space="preserve">No driving for a week after surgery or while you are on prescription pain medications. Please make sure your insurance company is going to cover you when you start driving.  </w:t>
      </w:r>
    </w:p>
    <w:p w14:paraId="207A7262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 xml:space="preserve">It is important to be up and out of bed, walking, but you may fatigue easily. It is important to get enough rest. </w:t>
      </w:r>
    </w:p>
    <w:p w14:paraId="1482D95E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>There is no limit to stair climbing.</w:t>
      </w:r>
    </w:p>
    <w:p w14:paraId="7AD9B4BA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>Limit yo</w:t>
      </w:r>
      <w:r>
        <w:rPr>
          <w:rFonts w:ascii="Arial" w:hAnsi="Arial" w:cs="Arial"/>
          <w:color w:val="000000"/>
          <w:sz w:val="20"/>
          <w:szCs w:val="20"/>
        </w:rPr>
        <w:t>urself to light housework (i.e.</w:t>
      </w:r>
      <w:r w:rsidRPr="00160931">
        <w:rPr>
          <w:rFonts w:ascii="Arial" w:hAnsi="Arial" w:cs="Arial"/>
          <w:color w:val="000000"/>
          <w:sz w:val="20"/>
          <w:szCs w:val="20"/>
        </w:rPr>
        <w:t xml:space="preserve"> dusting) for 1 week.</w:t>
      </w:r>
    </w:p>
    <w:p w14:paraId="0CF72BA6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 xml:space="preserve">No intercourse for </w:t>
      </w:r>
      <w:r w:rsidR="00B25F1D">
        <w:rPr>
          <w:rFonts w:ascii="Arial" w:hAnsi="Arial" w:cs="Arial"/>
          <w:color w:val="000000"/>
          <w:sz w:val="20"/>
          <w:szCs w:val="20"/>
          <w:u w:val="single"/>
        </w:rPr>
        <w:t>6</w:t>
      </w:r>
      <w:r w:rsidRPr="00191E6D">
        <w:rPr>
          <w:rFonts w:ascii="Arial" w:hAnsi="Arial" w:cs="Arial"/>
          <w:color w:val="000000"/>
          <w:sz w:val="20"/>
          <w:szCs w:val="20"/>
          <w:u w:val="single"/>
        </w:rPr>
        <w:t xml:space="preserve"> weeks</w:t>
      </w:r>
      <w:r w:rsidRPr="00160931">
        <w:rPr>
          <w:rFonts w:ascii="Arial" w:hAnsi="Arial" w:cs="Arial"/>
          <w:color w:val="000000"/>
          <w:sz w:val="20"/>
          <w:szCs w:val="20"/>
        </w:rPr>
        <w:t xml:space="preserve"> if you had a </w:t>
      </w:r>
      <w:r w:rsidRPr="00FA0DEC">
        <w:rPr>
          <w:rFonts w:ascii="Arial" w:hAnsi="Arial" w:cs="Arial"/>
          <w:color w:val="000000"/>
          <w:sz w:val="20"/>
          <w:szCs w:val="20"/>
        </w:rPr>
        <w:t>Total Laparoscopic Hysterectomy</w:t>
      </w:r>
      <w:r w:rsidRPr="00160931">
        <w:rPr>
          <w:rFonts w:ascii="Arial" w:hAnsi="Arial" w:cs="Arial"/>
          <w:color w:val="000000"/>
          <w:sz w:val="20"/>
          <w:szCs w:val="20"/>
        </w:rPr>
        <w:t xml:space="preserve"> and for 2 weeks if you had any other laparoscopic procedure. Gradually increase your level of activity; and remember to listen to your body - IF IT HURTS - DON'T DO IT!</w:t>
      </w:r>
    </w:p>
    <w:p w14:paraId="01523E53" w14:textId="77777777" w:rsidR="0061360D" w:rsidRPr="00160931" w:rsidRDefault="0061360D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B2DA069" w14:textId="77777777" w:rsidR="0061360D" w:rsidRPr="00160931" w:rsidRDefault="0061360D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60931">
        <w:rPr>
          <w:rFonts w:ascii="Arial" w:hAnsi="Arial" w:cs="Arial"/>
          <w:b/>
          <w:bCs/>
          <w:color w:val="000000"/>
          <w:sz w:val="20"/>
          <w:szCs w:val="20"/>
        </w:rPr>
        <w:t xml:space="preserve">Normal Post-Op Changes: </w:t>
      </w:r>
    </w:p>
    <w:p w14:paraId="306FC712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 xml:space="preserve">You will be bloated for 1-2 weeks following your surgery. This will improve with activity. </w:t>
      </w:r>
    </w:p>
    <w:p w14:paraId="4B34C432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>Some abdominal bruising is normal, as is drainage and small bleeding from your incisions.</w:t>
      </w:r>
    </w:p>
    <w:p w14:paraId="42579705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 xml:space="preserve">Vaginal bleeding and discharge are normal for up to 6 weeks. </w:t>
      </w:r>
    </w:p>
    <w:p w14:paraId="35496106" w14:textId="77777777" w:rsidR="0061360D" w:rsidRPr="00160931" w:rsidRDefault="0061360D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B1C0496" w14:textId="77777777" w:rsidR="0061360D" w:rsidRPr="00160931" w:rsidRDefault="0061360D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60931">
        <w:rPr>
          <w:rFonts w:ascii="Arial" w:hAnsi="Arial" w:cs="Arial"/>
          <w:b/>
          <w:bCs/>
          <w:color w:val="000000"/>
          <w:sz w:val="20"/>
          <w:szCs w:val="20"/>
        </w:rPr>
        <w:t>Follow-up:</w:t>
      </w:r>
    </w:p>
    <w:p w14:paraId="5CE8CD6D" w14:textId="77777777" w:rsidR="0061360D" w:rsidRPr="00160931" w:rsidRDefault="0061360D" w:rsidP="005767F1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>You will be notified prior to discharge regarding your follow up appointment.</w:t>
      </w:r>
    </w:p>
    <w:p w14:paraId="6A1DADC1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>Reports from biopsies and final histopathology specimens will be discussed on your follow-up visit.</w:t>
      </w:r>
    </w:p>
    <w:p w14:paraId="0F9FB92E" w14:textId="77777777" w:rsidR="0061360D" w:rsidRPr="00160931" w:rsidRDefault="0061360D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D8FDB0C" w14:textId="77777777" w:rsidR="0061360D" w:rsidRPr="00160931" w:rsidRDefault="0061360D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60931">
        <w:rPr>
          <w:rFonts w:ascii="Arial" w:hAnsi="Arial" w:cs="Arial"/>
          <w:b/>
          <w:color w:val="000000"/>
          <w:sz w:val="20"/>
          <w:szCs w:val="20"/>
        </w:rPr>
        <w:t xml:space="preserve">Contact </w:t>
      </w:r>
      <w:proofErr w:type="spellStart"/>
      <w:r w:rsidR="00B25F1D">
        <w:rPr>
          <w:rFonts w:ascii="Arial" w:hAnsi="Arial" w:cs="Arial"/>
          <w:b/>
          <w:color w:val="000000"/>
          <w:sz w:val="20"/>
          <w:szCs w:val="20"/>
        </w:rPr>
        <w:t>Dr</w:t>
      </w:r>
      <w:proofErr w:type="spellEnd"/>
      <w:r w:rsidR="00B25F1D">
        <w:rPr>
          <w:rFonts w:ascii="Arial" w:hAnsi="Arial" w:cs="Arial"/>
          <w:b/>
          <w:color w:val="000000"/>
          <w:sz w:val="20"/>
          <w:szCs w:val="20"/>
        </w:rPr>
        <w:t xml:space="preserve"> Erlich </w:t>
      </w:r>
      <w:proofErr w:type="spellStart"/>
      <w:r w:rsidR="00B25F1D">
        <w:rPr>
          <w:rFonts w:ascii="Arial" w:hAnsi="Arial" w:cs="Arial"/>
          <w:b/>
          <w:color w:val="000000"/>
          <w:sz w:val="20"/>
          <w:szCs w:val="20"/>
        </w:rPr>
        <w:t>Sem’s</w:t>
      </w:r>
      <w:proofErr w:type="spellEnd"/>
      <w:r w:rsidR="00B25F1D">
        <w:rPr>
          <w:rFonts w:ascii="Arial" w:hAnsi="Arial" w:cs="Arial"/>
          <w:b/>
          <w:color w:val="000000"/>
          <w:sz w:val="20"/>
          <w:szCs w:val="20"/>
        </w:rPr>
        <w:t xml:space="preserve"> Rooms (0404 59 1925)</w:t>
      </w:r>
      <w:r w:rsidRPr="00160931">
        <w:rPr>
          <w:rFonts w:ascii="Arial" w:hAnsi="Arial" w:cs="Arial"/>
          <w:b/>
          <w:color w:val="000000"/>
          <w:sz w:val="20"/>
          <w:szCs w:val="20"/>
        </w:rPr>
        <w:t xml:space="preserve"> at any time if you experience: </w:t>
      </w:r>
    </w:p>
    <w:p w14:paraId="12D34430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>Bleeding heavier than a period.</w:t>
      </w:r>
    </w:p>
    <w:p w14:paraId="4DEB9D69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>Severe abdominal or back/flank pain, severe nausea or vomiting, or shaking chills.</w:t>
      </w:r>
    </w:p>
    <w:p w14:paraId="630292EB" w14:textId="77777777" w:rsidR="0061360D" w:rsidRPr="00160931" w:rsidRDefault="0061360D" w:rsidP="0017333F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>Fever over 38°C.</w:t>
      </w:r>
    </w:p>
    <w:p w14:paraId="74CB300A" w14:textId="77777777" w:rsidR="0061360D" w:rsidRPr="00160931" w:rsidRDefault="0061360D" w:rsidP="00160931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18"/>
        <w:rPr>
          <w:rFonts w:ascii="Arial" w:hAnsi="Arial" w:cs="Arial"/>
          <w:color w:val="000000"/>
          <w:sz w:val="20"/>
          <w:szCs w:val="20"/>
        </w:rPr>
      </w:pPr>
      <w:r w:rsidRPr="00160931">
        <w:rPr>
          <w:rFonts w:ascii="Arial" w:hAnsi="Arial" w:cs="Arial"/>
          <w:color w:val="000000"/>
          <w:sz w:val="20"/>
          <w:szCs w:val="20"/>
        </w:rPr>
        <w:t>Burning on urination or inability to urinate.</w:t>
      </w:r>
    </w:p>
    <w:sectPr w:rsidR="0061360D" w:rsidRPr="00160931" w:rsidSect="00B32C43">
      <w:pgSz w:w="11900" w:h="16840"/>
      <w:pgMar w:top="127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D87"/>
    <w:multiLevelType w:val="hybridMultilevel"/>
    <w:tmpl w:val="2E50FE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55587"/>
    <w:multiLevelType w:val="hybridMultilevel"/>
    <w:tmpl w:val="DD6AC87C"/>
    <w:lvl w:ilvl="0" w:tplc="0409000D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052050B6"/>
    <w:multiLevelType w:val="hybridMultilevel"/>
    <w:tmpl w:val="5CE66C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E0786"/>
    <w:multiLevelType w:val="hybridMultilevel"/>
    <w:tmpl w:val="972860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A0422"/>
    <w:multiLevelType w:val="hybridMultilevel"/>
    <w:tmpl w:val="654EBD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A21DF"/>
    <w:multiLevelType w:val="hybridMultilevel"/>
    <w:tmpl w:val="38DC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C3D11"/>
    <w:multiLevelType w:val="hybridMultilevel"/>
    <w:tmpl w:val="CAF6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6E1F75"/>
    <w:multiLevelType w:val="hybridMultilevel"/>
    <w:tmpl w:val="F7FAE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0D159E"/>
    <w:multiLevelType w:val="hybridMultilevel"/>
    <w:tmpl w:val="12824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970794"/>
    <w:multiLevelType w:val="hybridMultilevel"/>
    <w:tmpl w:val="D5C0A5D8"/>
    <w:lvl w:ilvl="0" w:tplc="0409000D">
      <w:start w:val="1"/>
      <w:numFmt w:val="bullet"/>
      <w:lvlText w:val=""/>
      <w:lvlJc w:val="left"/>
      <w:pPr>
        <w:ind w:left="-19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2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</w:abstractNum>
  <w:abstractNum w:abstractNumId="10">
    <w:nsid w:val="6BEF79FF"/>
    <w:multiLevelType w:val="hybridMultilevel"/>
    <w:tmpl w:val="12C2FD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0D3F43"/>
    <w:multiLevelType w:val="hybridMultilevel"/>
    <w:tmpl w:val="6C2660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9418DE"/>
    <w:multiLevelType w:val="hybridMultilevel"/>
    <w:tmpl w:val="6D6EB5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D62551"/>
    <w:multiLevelType w:val="hybridMultilevel"/>
    <w:tmpl w:val="84761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0266B9"/>
    <w:multiLevelType w:val="hybridMultilevel"/>
    <w:tmpl w:val="3B64F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4F"/>
    <w:rsid w:val="00002013"/>
    <w:rsid w:val="000118A7"/>
    <w:rsid w:val="00030C0D"/>
    <w:rsid w:val="000D572D"/>
    <w:rsid w:val="001254D2"/>
    <w:rsid w:val="00146CCE"/>
    <w:rsid w:val="00160931"/>
    <w:rsid w:val="0017333F"/>
    <w:rsid w:val="00191E6D"/>
    <w:rsid w:val="0020121A"/>
    <w:rsid w:val="00201AC1"/>
    <w:rsid w:val="00210FCF"/>
    <w:rsid w:val="00245B15"/>
    <w:rsid w:val="00280F3F"/>
    <w:rsid w:val="002E1AE7"/>
    <w:rsid w:val="002F02A1"/>
    <w:rsid w:val="0032593C"/>
    <w:rsid w:val="003319A5"/>
    <w:rsid w:val="00342633"/>
    <w:rsid w:val="00351896"/>
    <w:rsid w:val="00367047"/>
    <w:rsid w:val="003D6B4F"/>
    <w:rsid w:val="003E49C2"/>
    <w:rsid w:val="004017E3"/>
    <w:rsid w:val="00416567"/>
    <w:rsid w:val="0048782A"/>
    <w:rsid w:val="00501303"/>
    <w:rsid w:val="00530B34"/>
    <w:rsid w:val="00567555"/>
    <w:rsid w:val="00573E6E"/>
    <w:rsid w:val="005767F1"/>
    <w:rsid w:val="0061360D"/>
    <w:rsid w:val="006450A8"/>
    <w:rsid w:val="00646482"/>
    <w:rsid w:val="006F0D59"/>
    <w:rsid w:val="007367AF"/>
    <w:rsid w:val="00785553"/>
    <w:rsid w:val="007B2CD5"/>
    <w:rsid w:val="007C53CD"/>
    <w:rsid w:val="00891350"/>
    <w:rsid w:val="008B308E"/>
    <w:rsid w:val="008E0749"/>
    <w:rsid w:val="008F5584"/>
    <w:rsid w:val="00942F7A"/>
    <w:rsid w:val="009C41E9"/>
    <w:rsid w:val="00A70747"/>
    <w:rsid w:val="00A804A6"/>
    <w:rsid w:val="00AB4F19"/>
    <w:rsid w:val="00AF3548"/>
    <w:rsid w:val="00B13CAA"/>
    <w:rsid w:val="00B25F1D"/>
    <w:rsid w:val="00B32C43"/>
    <w:rsid w:val="00B3413F"/>
    <w:rsid w:val="00B5685F"/>
    <w:rsid w:val="00BC1ECB"/>
    <w:rsid w:val="00BF03C2"/>
    <w:rsid w:val="00CE415C"/>
    <w:rsid w:val="00D0673F"/>
    <w:rsid w:val="00D11AD2"/>
    <w:rsid w:val="00D6391E"/>
    <w:rsid w:val="00D90286"/>
    <w:rsid w:val="00DB424A"/>
    <w:rsid w:val="00DE540E"/>
    <w:rsid w:val="00E36DF2"/>
    <w:rsid w:val="00E451E9"/>
    <w:rsid w:val="00E60D1F"/>
    <w:rsid w:val="00EE32B6"/>
    <w:rsid w:val="00EF12E6"/>
    <w:rsid w:val="00F23A4D"/>
    <w:rsid w:val="00F35388"/>
    <w:rsid w:val="00F42A2D"/>
    <w:rsid w:val="00F446BC"/>
    <w:rsid w:val="00FA0DEC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079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F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5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1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2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&amp; Office work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Nascimento</dc:creator>
  <cp:keywords/>
  <dc:description/>
  <cp:lastModifiedBy>Erlich Sem</cp:lastModifiedBy>
  <cp:revision>3</cp:revision>
  <cp:lastPrinted>2016-11-10T06:10:00Z</cp:lastPrinted>
  <dcterms:created xsi:type="dcterms:W3CDTF">2016-12-15T01:26:00Z</dcterms:created>
  <dcterms:modified xsi:type="dcterms:W3CDTF">2017-02-12T09:57:00Z</dcterms:modified>
</cp:coreProperties>
</file>